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5A5C" w14:textId="143B57A9" w:rsidR="00613941" w:rsidRPr="00977B4A" w:rsidRDefault="00613941" w:rsidP="00613941">
      <w:pPr>
        <w:jc w:val="center"/>
        <w:rPr>
          <w:rFonts w:ascii="Calibri" w:hAnsi="Calibri" w:cs="Calibri"/>
          <w:b/>
          <w:bCs/>
          <w:u w:val="single"/>
        </w:rPr>
      </w:pPr>
      <w:r w:rsidRPr="00977B4A">
        <w:rPr>
          <w:rFonts w:ascii="Calibri" w:hAnsi="Calibri" w:cs="Calibri"/>
          <w:b/>
          <w:bCs/>
          <w:u w:val="single"/>
        </w:rPr>
        <w:t>Neighbourhood plan report 2026</w:t>
      </w:r>
    </w:p>
    <w:p w14:paraId="0EF72CF7" w14:textId="599EC764" w:rsidR="00613941" w:rsidRDefault="00613941" w:rsidP="00613941">
      <w:pPr>
        <w:rPr>
          <w:rFonts w:ascii="Calibri" w:hAnsi="Calibri" w:cs="Calibri"/>
        </w:rPr>
      </w:pPr>
      <w:r w:rsidRPr="00613941">
        <w:rPr>
          <w:rFonts w:ascii="Calibri" w:hAnsi="Calibri" w:cs="Calibri"/>
        </w:rPr>
        <w:t xml:space="preserve">The Neighbourhood plan steering group met in May hoping that the plan was ready to go to Regulation 14. </w:t>
      </w:r>
      <w:r>
        <w:rPr>
          <w:rFonts w:ascii="Calibri" w:hAnsi="Calibri" w:cs="Calibri"/>
        </w:rPr>
        <w:t xml:space="preserve"> </w:t>
      </w:r>
      <w:r w:rsidRPr="00613941">
        <w:rPr>
          <w:rFonts w:ascii="Calibri" w:hAnsi="Calibri" w:cs="Calibri"/>
        </w:rPr>
        <w:t>At the meeting it was noted that Devizes Town Council wanted to include a</w:t>
      </w:r>
      <w:r>
        <w:rPr>
          <w:rFonts w:ascii="Calibri" w:hAnsi="Calibri" w:cs="Calibri"/>
        </w:rPr>
        <w:t>dditional retail and Town centre policies</w:t>
      </w:r>
      <w:r w:rsidRPr="00613941">
        <w:rPr>
          <w:rFonts w:ascii="Calibri" w:hAnsi="Calibri" w:cs="Calibri"/>
        </w:rPr>
        <w:t xml:space="preserve">, the late submission of these documents has now delayed the move to Regulation 14 which is now proposed to happen later in the year. </w:t>
      </w:r>
    </w:p>
    <w:p w14:paraId="0CA48F29" w14:textId="3BC780BD" w:rsidR="00977B4A" w:rsidRPr="00613941" w:rsidRDefault="00977B4A" w:rsidP="00613941">
      <w:pPr>
        <w:rPr>
          <w:rFonts w:ascii="Calibri" w:hAnsi="Calibri" w:cs="Calibri"/>
        </w:rPr>
      </w:pPr>
      <w:r>
        <w:rPr>
          <w:rFonts w:ascii="Calibri" w:hAnsi="Calibri" w:cs="Calibri"/>
        </w:rPr>
        <w:t>The next steering group meeting is on the 17</w:t>
      </w:r>
      <w:r w:rsidRPr="00977B4A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June 2026. </w:t>
      </w:r>
    </w:p>
    <w:sectPr w:rsidR="00977B4A" w:rsidRPr="00613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41"/>
    <w:rsid w:val="002D32DE"/>
    <w:rsid w:val="00613941"/>
    <w:rsid w:val="0097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0626E"/>
  <w15:chartTrackingRefBased/>
  <w15:docId w15:val="{2C7348A9-23E0-48C6-9A59-6D97C910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9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9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9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9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9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9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9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9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Tekla Hicks</dc:creator>
  <cp:keywords/>
  <dc:description/>
  <cp:lastModifiedBy>Tekla Hicks</cp:lastModifiedBy>
  <cp:revision>1</cp:revision>
  <dcterms:created xsi:type="dcterms:W3CDTF">2026-06-04T18:21:00Z</dcterms:created>
  <dcterms:modified xsi:type="dcterms:W3CDTF">2026-06-04T18:35:00Z</dcterms:modified>
</cp:coreProperties>
</file>