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9528F" w14:textId="77777777" w:rsidR="00D3327C" w:rsidRDefault="00D3327C" w:rsidP="00D3327C">
      <w:pPr>
        <w:spacing w:after="0" w:line="240" w:lineRule="auto"/>
        <w:rPr>
          <w:rFonts w:ascii="Times New Roman" w:eastAsia="Times New Roman" w:hAnsi="Times New Roman" w:cs="Times New Roman"/>
          <w:b/>
          <w:bCs/>
          <w:color w:val="303030"/>
          <w:kern w:val="0"/>
          <w:lang w:eastAsia="en-GB"/>
          <w14:ligatures w14:val="none"/>
        </w:rPr>
      </w:pPr>
      <w:r w:rsidRPr="00D3327C">
        <w:rPr>
          <w:rFonts w:ascii="Times New Roman" w:eastAsia="Times New Roman" w:hAnsi="Times New Roman" w:cs="Times New Roman"/>
          <w:b/>
          <w:bCs/>
          <w:color w:val="303030"/>
          <w:kern w:val="0"/>
          <w:lang w:eastAsia="en-GB"/>
          <w14:ligatures w14:val="none"/>
        </w:rPr>
        <w:t>REPORT: Devizes Area Board Update (Meeting: 22nd June 2026)</w:t>
      </w:r>
    </w:p>
    <w:p w14:paraId="65477CD4" w14:textId="77777777" w:rsidR="00D3327C" w:rsidRPr="00D3327C" w:rsidRDefault="00D3327C" w:rsidP="00D3327C">
      <w:pPr>
        <w:spacing w:after="0" w:line="240" w:lineRule="auto"/>
        <w:rPr>
          <w:rFonts w:ascii="Times New Roman" w:eastAsia="Times New Roman" w:hAnsi="Times New Roman" w:cs="Times New Roman"/>
          <w:color w:val="303030"/>
          <w:kern w:val="0"/>
          <w:lang w:eastAsia="en-GB"/>
          <w14:ligatures w14:val="none"/>
        </w:rPr>
      </w:pPr>
    </w:p>
    <w:p w14:paraId="174124E6" w14:textId="39EAEDD7" w:rsidR="00D3327C" w:rsidRPr="00D3327C" w:rsidRDefault="00D3327C" w:rsidP="00D3327C">
      <w:pPr>
        <w:spacing w:after="0" w:line="240" w:lineRule="auto"/>
        <w:rPr>
          <w:rFonts w:ascii="Times New Roman" w:eastAsia="Times New Roman" w:hAnsi="Times New Roman" w:cs="Times New Roman"/>
          <w:color w:val="303030"/>
          <w:kern w:val="0"/>
          <w:lang w:eastAsia="en-GB"/>
          <w14:ligatures w14:val="none"/>
        </w:rPr>
      </w:pPr>
      <w:r w:rsidRPr="00D3327C">
        <w:rPr>
          <w:rFonts w:ascii="Times New Roman" w:eastAsia="Times New Roman" w:hAnsi="Times New Roman" w:cs="Times New Roman"/>
          <w:b/>
          <w:bCs/>
          <w:color w:val="303030"/>
          <w:kern w:val="0"/>
          <w:lang w:eastAsia="en-GB"/>
          <w14:ligatures w14:val="none"/>
        </w:rPr>
        <w:t>Leadership &amp; Personnel</w:t>
      </w:r>
    </w:p>
    <w:p w14:paraId="39314314" w14:textId="77777777" w:rsidR="00D3327C" w:rsidRPr="00D3327C" w:rsidRDefault="00D3327C" w:rsidP="00D3327C">
      <w:pPr>
        <w:numPr>
          <w:ilvl w:val="0"/>
          <w:numId w:val="1"/>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lang w:eastAsia="en-GB"/>
          <w14:ligatures w14:val="none"/>
        </w:rPr>
      </w:pPr>
      <w:r w:rsidRPr="00D3327C">
        <w:rPr>
          <w:rFonts w:ascii="Google Sans Text" w:eastAsia="Times New Roman" w:hAnsi="Google Sans Text" w:cs="Times New Roman"/>
          <w:b/>
          <w:bCs/>
          <w:color w:val="303030"/>
          <w:kern w:val="0"/>
          <w:sz w:val="21"/>
          <w:szCs w:val="21"/>
          <w:lang w:eastAsia="en-GB"/>
          <w14:ligatures w14:val="none"/>
        </w:rPr>
        <w:t>Area Board Chair:</w:t>
      </w:r>
      <w:r w:rsidRPr="00D3327C">
        <w:rPr>
          <w:rFonts w:ascii="Google Sans Text" w:eastAsia="Times New Roman" w:hAnsi="Google Sans Text" w:cs="Times New Roman"/>
          <w:color w:val="303030"/>
          <w:kern w:val="0"/>
          <w:sz w:val="21"/>
          <w:szCs w:val="21"/>
          <w:lang w:eastAsia="en-GB"/>
          <w14:ligatures w14:val="none"/>
        </w:rPr>
        <w:t xml:space="preserve"> </w:t>
      </w:r>
      <w:r w:rsidRPr="00D3327C">
        <w:rPr>
          <w:rFonts w:ascii="Google Sans Text" w:eastAsia="Times New Roman" w:hAnsi="Google Sans Text" w:cs="Times New Roman"/>
          <w:b/>
          <w:bCs/>
          <w:color w:val="303030"/>
          <w:kern w:val="0"/>
          <w:sz w:val="21"/>
          <w:szCs w:val="21"/>
          <w:lang w:eastAsia="en-GB"/>
          <w14:ligatures w14:val="none"/>
        </w:rPr>
        <w:t>Tamara Raey</w:t>
      </w:r>
      <w:r w:rsidRPr="00D3327C">
        <w:rPr>
          <w:rFonts w:ascii="Google Sans Text" w:eastAsia="Times New Roman" w:hAnsi="Google Sans Text" w:cs="Times New Roman"/>
          <w:color w:val="303030"/>
          <w:kern w:val="0"/>
          <w:sz w:val="21"/>
          <w:szCs w:val="21"/>
          <w:lang w:eastAsia="en-GB"/>
          <w14:ligatures w14:val="none"/>
        </w:rPr>
        <w:t xml:space="preserve"> has been elected as the Chairman of the Area Board.</w:t>
      </w:r>
    </w:p>
    <w:p w14:paraId="31E72098" w14:textId="77777777" w:rsidR="00D3327C" w:rsidRPr="00D3327C" w:rsidRDefault="00D3327C" w:rsidP="00D3327C">
      <w:pPr>
        <w:numPr>
          <w:ilvl w:val="0"/>
          <w:numId w:val="1"/>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lang w:eastAsia="en-GB"/>
          <w14:ligatures w14:val="none"/>
        </w:rPr>
      </w:pPr>
      <w:r w:rsidRPr="00D3327C">
        <w:rPr>
          <w:rFonts w:ascii="Google Sans Text" w:eastAsia="Times New Roman" w:hAnsi="Google Sans Text" w:cs="Times New Roman"/>
          <w:b/>
          <w:bCs/>
          <w:color w:val="303030"/>
          <w:kern w:val="0"/>
          <w:sz w:val="21"/>
          <w:szCs w:val="21"/>
          <w:lang w:eastAsia="en-GB"/>
          <w14:ligatures w14:val="none"/>
        </w:rPr>
        <w:t>Policing:</w:t>
      </w:r>
      <w:r w:rsidRPr="00D3327C">
        <w:rPr>
          <w:rFonts w:ascii="Google Sans Text" w:eastAsia="Times New Roman" w:hAnsi="Google Sans Text" w:cs="Times New Roman"/>
          <w:color w:val="303030"/>
          <w:kern w:val="0"/>
          <w:sz w:val="21"/>
          <w:szCs w:val="21"/>
          <w:lang w:eastAsia="en-GB"/>
          <w14:ligatures w14:val="none"/>
        </w:rPr>
        <w:t xml:space="preserve"> Inspector Andy Lemon has been appointed to lead the Devizes Neighbourhood Policing Team (NPT), replacing Inspector Simon Garrett.</w:t>
      </w:r>
    </w:p>
    <w:p w14:paraId="0ADA4841" w14:textId="74ACA579" w:rsidR="00D3327C" w:rsidRPr="00D3327C" w:rsidRDefault="00D3327C" w:rsidP="00D3327C">
      <w:pPr>
        <w:spacing w:after="0" w:line="240" w:lineRule="auto"/>
        <w:rPr>
          <w:rFonts w:ascii="Times New Roman" w:eastAsia="Times New Roman" w:hAnsi="Times New Roman" w:cs="Times New Roman"/>
          <w:color w:val="303030"/>
          <w:kern w:val="0"/>
          <w:lang w:eastAsia="en-GB"/>
          <w14:ligatures w14:val="none"/>
        </w:rPr>
      </w:pPr>
      <w:r w:rsidRPr="00D3327C">
        <w:rPr>
          <w:rFonts w:ascii="Times New Roman" w:eastAsia="Times New Roman" w:hAnsi="Times New Roman" w:cs="Times New Roman"/>
          <w:b/>
          <w:bCs/>
          <w:color w:val="303030"/>
          <w:kern w:val="0"/>
          <w:lang w:eastAsia="en-GB"/>
          <w14:ligatures w14:val="none"/>
        </w:rPr>
        <w:t>Highways: Pedestrian Crossing Assessment</w:t>
      </w:r>
    </w:p>
    <w:p w14:paraId="7312A1B4" w14:textId="77777777" w:rsidR="00D3327C" w:rsidRPr="00D3327C" w:rsidRDefault="00D3327C" w:rsidP="00D3327C">
      <w:pPr>
        <w:numPr>
          <w:ilvl w:val="0"/>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lang w:eastAsia="en-GB"/>
          <w14:ligatures w14:val="none"/>
        </w:rPr>
      </w:pPr>
      <w:r w:rsidRPr="00D3327C">
        <w:rPr>
          <w:rFonts w:ascii="Google Sans Text" w:eastAsia="Times New Roman" w:hAnsi="Google Sans Text" w:cs="Times New Roman"/>
          <w:b/>
          <w:bCs/>
          <w:color w:val="303030"/>
          <w:kern w:val="0"/>
          <w:sz w:val="21"/>
          <w:szCs w:val="21"/>
          <w:lang w:eastAsia="en-GB"/>
          <w14:ligatures w14:val="none"/>
        </w:rPr>
        <w:t>Funding Agreement:</w:t>
      </w:r>
      <w:r w:rsidRPr="00D3327C">
        <w:rPr>
          <w:rFonts w:ascii="Google Sans Text" w:eastAsia="Times New Roman" w:hAnsi="Google Sans Text" w:cs="Times New Roman"/>
          <w:color w:val="303030"/>
          <w:kern w:val="0"/>
          <w:sz w:val="21"/>
          <w:szCs w:val="21"/>
          <w:lang w:eastAsia="en-GB"/>
          <w14:ligatures w14:val="none"/>
        </w:rPr>
        <w:t xml:space="preserve"> A formal pedestrian crossing assessment for Rowde has been approved by the Area Board.</w:t>
      </w:r>
    </w:p>
    <w:p w14:paraId="2CD26A28" w14:textId="77777777" w:rsidR="00D3327C" w:rsidRPr="00D3327C" w:rsidRDefault="00D3327C" w:rsidP="00D3327C">
      <w:pPr>
        <w:numPr>
          <w:ilvl w:val="0"/>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lang w:eastAsia="en-GB"/>
          <w14:ligatures w14:val="none"/>
        </w:rPr>
      </w:pPr>
      <w:r w:rsidRPr="00D3327C">
        <w:rPr>
          <w:rFonts w:ascii="Google Sans Text" w:eastAsia="Times New Roman" w:hAnsi="Google Sans Text" w:cs="Times New Roman"/>
          <w:b/>
          <w:bCs/>
          <w:color w:val="303030"/>
          <w:kern w:val="0"/>
          <w:sz w:val="21"/>
          <w:szCs w:val="21"/>
          <w:lang w:eastAsia="en-GB"/>
          <w14:ligatures w14:val="none"/>
        </w:rPr>
        <w:t>Financial Breakdown:</w:t>
      </w:r>
      <w:r w:rsidRPr="00D3327C">
        <w:rPr>
          <w:rFonts w:ascii="Google Sans Text" w:eastAsia="Times New Roman" w:hAnsi="Google Sans Text" w:cs="Times New Roman"/>
          <w:color w:val="303030"/>
          <w:kern w:val="0"/>
          <w:sz w:val="21"/>
          <w:szCs w:val="21"/>
          <w:lang w:eastAsia="en-GB"/>
          <w14:ligatures w14:val="none"/>
        </w:rPr>
        <w:t xml:space="preserve"> The total cost of the assessment is £3,000. The funding is split as follows:</w:t>
      </w:r>
    </w:p>
    <w:p w14:paraId="1F3F4C70" w14:textId="77777777" w:rsidR="00D3327C" w:rsidRPr="00D3327C" w:rsidRDefault="00D3327C" w:rsidP="00D3327C">
      <w:pPr>
        <w:numPr>
          <w:ilvl w:val="1"/>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lang w:eastAsia="en-GB"/>
          <w14:ligatures w14:val="none"/>
        </w:rPr>
      </w:pPr>
      <w:r w:rsidRPr="00D3327C">
        <w:rPr>
          <w:rFonts w:ascii="Google Sans Text" w:eastAsia="Times New Roman" w:hAnsi="Google Sans Text" w:cs="Times New Roman"/>
          <w:b/>
          <w:bCs/>
          <w:color w:val="303030"/>
          <w:kern w:val="0"/>
          <w:sz w:val="21"/>
          <w:szCs w:val="21"/>
          <w:lang w:eastAsia="en-GB"/>
          <w14:ligatures w14:val="none"/>
        </w:rPr>
        <w:t>LHFIG Contribution:</w:t>
      </w:r>
      <w:r w:rsidRPr="00D3327C">
        <w:rPr>
          <w:rFonts w:ascii="Google Sans Text" w:eastAsia="Times New Roman" w:hAnsi="Google Sans Text" w:cs="Times New Roman"/>
          <w:color w:val="303030"/>
          <w:kern w:val="0"/>
          <w:sz w:val="21"/>
          <w:szCs w:val="21"/>
          <w:lang w:eastAsia="en-GB"/>
          <w14:ligatures w14:val="none"/>
        </w:rPr>
        <w:t xml:space="preserve"> £2,250.</w:t>
      </w:r>
    </w:p>
    <w:p w14:paraId="5A64183D" w14:textId="77777777" w:rsidR="00D3327C" w:rsidRPr="00D3327C" w:rsidRDefault="00D3327C" w:rsidP="00D3327C">
      <w:pPr>
        <w:numPr>
          <w:ilvl w:val="1"/>
          <w:numId w:val="2"/>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lang w:eastAsia="en-GB"/>
          <w14:ligatures w14:val="none"/>
        </w:rPr>
      </w:pPr>
      <w:r w:rsidRPr="00D3327C">
        <w:rPr>
          <w:rFonts w:ascii="Google Sans Text" w:eastAsia="Times New Roman" w:hAnsi="Google Sans Text" w:cs="Times New Roman"/>
          <w:b/>
          <w:bCs/>
          <w:color w:val="303030"/>
          <w:kern w:val="0"/>
          <w:sz w:val="21"/>
          <w:szCs w:val="21"/>
          <w:lang w:eastAsia="en-GB"/>
          <w14:ligatures w14:val="none"/>
        </w:rPr>
        <w:t>Rowde Parish Council Contribution:</w:t>
      </w:r>
      <w:r w:rsidRPr="00D3327C">
        <w:rPr>
          <w:rFonts w:ascii="Google Sans Text" w:eastAsia="Times New Roman" w:hAnsi="Google Sans Text" w:cs="Times New Roman"/>
          <w:color w:val="303030"/>
          <w:kern w:val="0"/>
          <w:sz w:val="21"/>
          <w:szCs w:val="21"/>
          <w:lang w:eastAsia="en-GB"/>
          <w14:ligatures w14:val="none"/>
        </w:rPr>
        <w:t xml:space="preserve"> </w:t>
      </w:r>
      <w:r w:rsidRPr="00D3327C">
        <w:rPr>
          <w:rFonts w:ascii="Google Sans Text" w:eastAsia="Times New Roman" w:hAnsi="Google Sans Text" w:cs="Times New Roman"/>
          <w:b/>
          <w:bCs/>
          <w:color w:val="303030"/>
          <w:kern w:val="0"/>
          <w:sz w:val="21"/>
          <w:szCs w:val="21"/>
          <w:lang w:eastAsia="en-GB"/>
          <w14:ligatures w14:val="none"/>
        </w:rPr>
        <w:t>£750</w:t>
      </w:r>
      <w:r w:rsidRPr="00D3327C">
        <w:rPr>
          <w:rFonts w:ascii="Google Sans Text" w:eastAsia="Times New Roman" w:hAnsi="Google Sans Text" w:cs="Times New Roman"/>
          <w:color w:val="303030"/>
          <w:kern w:val="0"/>
          <w:sz w:val="21"/>
          <w:szCs w:val="21"/>
          <w:lang w:eastAsia="en-GB"/>
          <w14:ligatures w14:val="none"/>
        </w:rPr>
        <w:t>.</w:t>
      </w:r>
    </w:p>
    <w:p w14:paraId="4D02B4CD" w14:textId="5C011DCA" w:rsidR="00D3327C" w:rsidRPr="00D3327C" w:rsidRDefault="00D3327C" w:rsidP="00D3327C">
      <w:p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lang w:eastAsia="en-GB"/>
          <w14:ligatures w14:val="none"/>
        </w:rPr>
      </w:pPr>
      <w:r w:rsidRPr="00D3327C">
        <w:rPr>
          <w:rFonts w:ascii="Google Sans Text" w:eastAsia="Times New Roman" w:hAnsi="Google Sans Text" w:cs="Times New Roman"/>
          <w:color w:val="303030"/>
          <w:kern w:val="0"/>
          <w:sz w:val="21"/>
          <w:szCs w:val="21"/>
          <w:lang w:eastAsia="en-GB"/>
          <w14:ligatures w14:val="none"/>
        </w:rPr>
        <w:t>Rowde Parish Council must formally resolve to approve the £750 This has been an active item on the RPC Action Plan since February 2025.</w:t>
      </w:r>
    </w:p>
    <w:p w14:paraId="7BDEF1BD" w14:textId="4F832198" w:rsidR="00D3327C" w:rsidRPr="00D3327C" w:rsidRDefault="00D3327C" w:rsidP="00D3327C">
      <w:pPr>
        <w:spacing w:after="0" w:line="240" w:lineRule="auto"/>
        <w:rPr>
          <w:rFonts w:ascii="Times New Roman" w:eastAsia="Times New Roman" w:hAnsi="Times New Roman" w:cs="Times New Roman"/>
          <w:color w:val="303030"/>
          <w:kern w:val="0"/>
          <w:lang w:eastAsia="en-GB"/>
          <w14:ligatures w14:val="none"/>
        </w:rPr>
      </w:pPr>
      <w:r w:rsidRPr="00D3327C">
        <w:rPr>
          <w:rFonts w:ascii="Times New Roman" w:eastAsia="Times New Roman" w:hAnsi="Times New Roman" w:cs="Times New Roman"/>
          <w:b/>
          <w:bCs/>
          <w:color w:val="303030"/>
          <w:kern w:val="0"/>
          <w:lang w:eastAsia="en-GB"/>
          <w14:ligatures w14:val="none"/>
        </w:rPr>
        <w:t>Community Safety: Bleed Control Kits</w:t>
      </w:r>
    </w:p>
    <w:p w14:paraId="6CBA4EAA" w14:textId="64995BFF" w:rsidR="00D3327C" w:rsidRPr="00D3327C" w:rsidRDefault="00D3327C" w:rsidP="00D3327C">
      <w:p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lang w:eastAsia="en-GB"/>
          <w14:ligatures w14:val="none"/>
        </w:rPr>
      </w:pPr>
      <w:r w:rsidRPr="00D3327C">
        <w:rPr>
          <w:rFonts w:ascii="Google Sans Text" w:eastAsia="Times New Roman" w:hAnsi="Google Sans Text" w:cs="Times New Roman"/>
          <w:color w:val="303030"/>
          <w:kern w:val="0"/>
          <w:sz w:val="21"/>
          <w:szCs w:val="21"/>
          <w:lang w:eastAsia="en-GB"/>
          <w14:ligatures w14:val="none"/>
        </w:rPr>
        <w:t>Wiltshire Council will fund 100 kits designed to treat life-threatening injuries.</w:t>
      </w:r>
      <w:r w:rsidRPr="00D3327C">
        <w:rPr>
          <w:rFonts w:ascii="Google Sans Text" w:eastAsia="Times New Roman" w:hAnsi="Google Sans Text" w:cs="Times New Roman"/>
          <w:color w:val="303030"/>
          <w:kern w:val="0"/>
          <w:sz w:val="21"/>
          <w:szCs w:val="21"/>
          <w:lang w:eastAsia="en-GB"/>
          <w14:ligatures w14:val="none"/>
        </w:rPr>
        <w:t xml:space="preserve"> </w:t>
      </w:r>
      <w:r w:rsidRPr="00D3327C">
        <w:rPr>
          <w:rFonts w:ascii="Google Sans Text" w:eastAsia="Times New Roman" w:hAnsi="Google Sans Text" w:cs="Times New Roman"/>
          <w:color w:val="303030"/>
          <w:kern w:val="0"/>
          <w:sz w:val="21"/>
          <w:szCs w:val="21"/>
          <w:lang w:eastAsia="en-GB"/>
          <w14:ligatures w14:val="none"/>
        </w:rPr>
        <w:t>The Board emphasised that these kits are not solely for criminal incidents but are vital for life-threatening injuries caused by accidents.</w:t>
      </w:r>
      <w:r w:rsidRPr="00D3327C">
        <w:rPr>
          <w:rFonts w:ascii="Google Sans Text" w:eastAsia="Times New Roman" w:hAnsi="Google Sans Text" w:cs="Times New Roman"/>
          <w:color w:val="303030"/>
          <w:kern w:val="0"/>
          <w:sz w:val="21"/>
          <w:szCs w:val="21"/>
          <w:lang w:eastAsia="en-GB"/>
          <w14:ligatures w14:val="none"/>
        </w:rPr>
        <w:t xml:space="preserve"> </w:t>
      </w:r>
      <w:r w:rsidRPr="00D3327C">
        <w:rPr>
          <w:rFonts w:ascii="Google Sans Text" w:eastAsia="Times New Roman" w:hAnsi="Google Sans Text" w:cs="Times New Roman"/>
          <w:color w:val="303030"/>
          <w:kern w:val="0"/>
          <w:sz w:val="21"/>
          <w:szCs w:val="21"/>
          <w:lang w:eastAsia="en-GB"/>
          <w14:ligatures w14:val="none"/>
        </w:rPr>
        <w:t xml:space="preserve"> While distribution plans are being finalised, kits are available for independent purchase via the Daniel Baird Foundation.</w:t>
      </w:r>
    </w:p>
    <w:p w14:paraId="4268AE64" w14:textId="49548237" w:rsidR="00D3327C" w:rsidRPr="00D3327C" w:rsidRDefault="00D3327C" w:rsidP="00D3327C">
      <w:pPr>
        <w:spacing w:after="0" w:line="240" w:lineRule="auto"/>
        <w:rPr>
          <w:rFonts w:ascii="Times New Roman" w:eastAsia="Times New Roman" w:hAnsi="Times New Roman" w:cs="Times New Roman"/>
          <w:color w:val="303030"/>
          <w:kern w:val="0"/>
          <w:lang w:eastAsia="en-GB"/>
          <w14:ligatures w14:val="none"/>
        </w:rPr>
      </w:pPr>
      <w:r w:rsidRPr="00D3327C">
        <w:rPr>
          <w:rFonts w:ascii="Times New Roman" w:eastAsia="Times New Roman" w:hAnsi="Times New Roman" w:cs="Times New Roman"/>
          <w:b/>
          <w:bCs/>
          <w:color w:val="303030"/>
          <w:kern w:val="0"/>
          <w:lang w:eastAsia="en-GB"/>
          <w14:ligatures w14:val="none"/>
        </w:rPr>
        <w:t>Infrastructure &amp; Public Transport</w:t>
      </w:r>
    </w:p>
    <w:p w14:paraId="44F71C0D" w14:textId="77777777" w:rsidR="00D3327C" w:rsidRPr="00D3327C" w:rsidRDefault="00D3327C" w:rsidP="00D3327C">
      <w:pPr>
        <w:numPr>
          <w:ilvl w:val="0"/>
          <w:numId w:val="4"/>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lang w:eastAsia="en-GB"/>
          <w14:ligatures w14:val="none"/>
        </w:rPr>
      </w:pPr>
      <w:r w:rsidRPr="00D3327C">
        <w:rPr>
          <w:rFonts w:ascii="Google Sans Text" w:eastAsia="Times New Roman" w:hAnsi="Google Sans Text" w:cs="Times New Roman"/>
          <w:b/>
          <w:bCs/>
          <w:color w:val="303030"/>
          <w:kern w:val="0"/>
          <w:sz w:val="21"/>
          <w:szCs w:val="21"/>
          <w:lang w:eastAsia="en-GB"/>
          <w14:ligatures w14:val="none"/>
        </w:rPr>
        <w:t>Bus Shelter Upgrades:</w:t>
      </w:r>
      <w:r w:rsidRPr="00D3327C">
        <w:rPr>
          <w:rFonts w:ascii="Google Sans Text" w:eastAsia="Times New Roman" w:hAnsi="Google Sans Text" w:cs="Times New Roman"/>
          <w:color w:val="303030"/>
          <w:kern w:val="0"/>
          <w:sz w:val="21"/>
          <w:szCs w:val="21"/>
          <w:lang w:eastAsia="en-GB"/>
          <w14:ligatures w14:val="none"/>
        </w:rPr>
        <w:t xml:space="preserve"> Wiltshire Council has secured a Local Authority Bus Grant to upgrade shelters. This programme aims to encourage bus usage and is scheduled to run through 2031. This aligns with recent local efforts, including the new planter installed at the Rowde bus shelter.</w:t>
      </w:r>
    </w:p>
    <w:p w14:paraId="56FC03E0" w14:textId="77777777" w:rsidR="00D3327C" w:rsidRPr="00D3327C" w:rsidRDefault="00D3327C" w:rsidP="00D3327C">
      <w:pPr>
        <w:numPr>
          <w:ilvl w:val="0"/>
          <w:numId w:val="4"/>
        </w:numPr>
        <w:shd w:val="clear" w:color="auto" w:fill="FFFFFF"/>
        <w:spacing w:before="100" w:beforeAutospacing="1" w:after="100" w:afterAutospacing="1" w:line="240" w:lineRule="auto"/>
        <w:rPr>
          <w:rFonts w:ascii="Google Sans Text" w:eastAsia="Times New Roman" w:hAnsi="Google Sans Text" w:cs="Times New Roman"/>
          <w:color w:val="303030"/>
          <w:kern w:val="0"/>
          <w:sz w:val="21"/>
          <w:szCs w:val="21"/>
          <w:lang w:eastAsia="en-GB"/>
          <w14:ligatures w14:val="none"/>
        </w:rPr>
      </w:pPr>
      <w:r w:rsidRPr="00D3327C">
        <w:rPr>
          <w:rFonts w:ascii="Google Sans Text" w:eastAsia="Times New Roman" w:hAnsi="Google Sans Text" w:cs="Times New Roman"/>
          <w:b/>
          <w:bCs/>
          <w:color w:val="303030"/>
          <w:kern w:val="0"/>
          <w:sz w:val="21"/>
          <w:szCs w:val="21"/>
          <w:lang w:eastAsia="en-GB"/>
          <w14:ligatures w14:val="none"/>
        </w:rPr>
        <w:t>Assize Court Restoration:</w:t>
      </w:r>
      <w:r w:rsidRPr="00D3327C">
        <w:rPr>
          <w:rFonts w:ascii="Google Sans Text" w:eastAsia="Times New Roman" w:hAnsi="Google Sans Text" w:cs="Times New Roman"/>
          <w:color w:val="303030"/>
          <w:kern w:val="0"/>
          <w:sz w:val="21"/>
          <w:szCs w:val="21"/>
          <w:lang w:eastAsia="en-GB"/>
          <w14:ligatures w14:val="none"/>
        </w:rPr>
        <w:t xml:space="preserve"> The project to reopen the Assize Court in Devizes is currently targeting a completion date of 2030.</w:t>
      </w:r>
    </w:p>
    <w:p w14:paraId="1E8DD21D" w14:textId="46457749" w:rsidR="00A34751" w:rsidRPr="00C3195C" w:rsidRDefault="00A34751">
      <w:pPr>
        <w:rPr>
          <w:b/>
          <w:bCs/>
        </w:rPr>
      </w:pPr>
    </w:p>
    <w:sectPr w:rsidR="00A34751" w:rsidRPr="00C319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oogle Sans Text">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AA00A6"/>
    <w:multiLevelType w:val="multilevel"/>
    <w:tmpl w:val="223497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95D4634"/>
    <w:multiLevelType w:val="multilevel"/>
    <w:tmpl w:val="01F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BB3636C"/>
    <w:multiLevelType w:val="multilevel"/>
    <w:tmpl w:val="F0987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F9715BC"/>
    <w:multiLevelType w:val="multilevel"/>
    <w:tmpl w:val="FCD4F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33521019">
    <w:abstractNumId w:val="1"/>
  </w:num>
  <w:num w:numId="2" w16cid:durableId="745109987">
    <w:abstractNumId w:val="3"/>
  </w:num>
  <w:num w:numId="3" w16cid:durableId="484398691">
    <w:abstractNumId w:val="0"/>
  </w:num>
  <w:num w:numId="4" w16cid:durableId="18301243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118F"/>
    <w:rsid w:val="006B2AC0"/>
    <w:rsid w:val="008305C9"/>
    <w:rsid w:val="00A34751"/>
    <w:rsid w:val="00C1118F"/>
    <w:rsid w:val="00C3195C"/>
    <w:rsid w:val="00D3327C"/>
    <w:rsid w:val="00D43C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DD5664"/>
  <w15:chartTrackingRefBased/>
  <w15:docId w15:val="{560417E4-03CB-4E3B-9E6D-1719F8366E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111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111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111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111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111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111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111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111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111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11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111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111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111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111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111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111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111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1118F"/>
    <w:rPr>
      <w:rFonts w:eastAsiaTheme="majorEastAsia" w:cstheme="majorBidi"/>
      <w:color w:val="272727" w:themeColor="text1" w:themeTint="D8"/>
    </w:rPr>
  </w:style>
  <w:style w:type="paragraph" w:styleId="Title">
    <w:name w:val="Title"/>
    <w:basedOn w:val="Normal"/>
    <w:next w:val="Normal"/>
    <w:link w:val="TitleChar"/>
    <w:uiPriority w:val="10"/>
    <w:qFormat/>
    <w:rsid w:val="00C111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111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111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111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1118F"/>
    <w:pPr>
      <w:spacing w:before="160"/>
      <w:jc w:val="center"/>
    </w:pPr>
    <w:rPr>
      <w:i/>
      <w:iCs/>
      <w:color w:val="404040" w:themeColor="text1" w:themeTint="BF"/>
    </w:rPr>
  </w:style>
  <w:style w:type="character" w:customStyle="1" w:styleId="QuoteChar">
    <w:name w:val="Quote Char"/>
    <w:basedOn w:val="DefaultParagraphFont"/>
    <w:link w:val="Quote"/>
    <w:uiPriority w:val="29"/>
    <w:rsid w:val="00C1118F"/>
    <w:rPr>
      <w:i/>
      <w:iCs/>
      <w:color w:val="404040" w:themeColor="text1" w:themeTint="BF"/>
    </w:rPr>
  </w:style>
  <w:style w:type="paragraph" w:styleId="ListParagraph">
    <w:name w:val="List Paragraph"/>
    <w:basedOn w:val="Normal"/>
    <w:uiPriority w:val="34"/>
    <w:qFormat/>
    <w:rsid w:val="00C1118F"/>
    <w:pPr>
      <w:ind w:left="720"/>
      <w:contextualSpacing/>
    </w:pPr>
  </w:style>
  <w:style w:type="character" w:styleId="IntenseEmphasis">
    <w:name w:val="Intense Emphasis"/>
    <w:basedOn w:val="DefaultParagraphFont"/>
    <w:uiPriority w:val="21"/>
    <w:qFormat/>
    <w:rsid w:val="00C1118F"/>
    <w:rPr>
      <w:i/>
      <w:iCs/>
      <w:color w:val="0F4761" w:themeColor="accent1" w:themeShade="BF"/>
    </w:rPr>
  </w:style>
  <w:style w:type="paragraph" w:styleId="IntenseQuote">
    <w:name w:val="Intense Quote"/>
    <w:basedOn w:val="Normal"/>
    <w:next w:val="Normal"/>
    <w:link w:val="IntenseQuoteChar"/>
    <w:uiPriority w:val="30"/>
    <w:qFormat/>
    <w:rsid w:val="00C111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1118F"/>
    <w:rPr>
      <w:i/>
      <w:iCs/>
      <w:color w:val="0F4761" w:themeColor="accent1" w:themeShade="BF"/>
    </w:rPr>
  </w:style>
  <w:style w:type="character" w:styleId="IntenseReference">
    <w:name w:val="Intense Reference"/>
    <w:basedOn w:val="DefaultParagraphFont"/>
    <w:uiPriority w:val="32"/>
    <w:qFormat/>
    <w:rsid w:val="00C1118F"/>
    <w:rPr>
      <w:b/>
      <w:bCs/>
      <w:smallCaps/>
      <w:color w:val="0F4761" w:themeColor="accent1" w:themeShade="BF"/>
      <w:spacing w:val="5"/>
    </w:rPr>
  </w:style>
  <w:style w:type="character" w:styleId="Hyperlink">
    <w:name w:val="Hyperlink"/>
    <w:basedOn w:val="DefaultParagraphFont"/>
    <w:uiPriority w:val="99"/>
    <w:semiHidden/>
    <w:unhideWhenUsed/>
    <w:rsid w:val="00D43C3E"/>
    <w:rPr>
      <w:color w:val="0000FF"/>
      <w:u w:val="single"/>
    </w:rPr>
  </w:style>
  <w:style w:type="character" w:customStyle="1" w:styleId="gstkn">
    <w:name w:val="gs_tkn"/>
    <w:basedOn w:val="DefaultParagraphFont"/>
    <w:rsid w:val="00C31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236</Words>
  <Characters>1347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Tekla Hicks</dc:creator>
  <cp:keywords/>
  <dc:description/>
  <cp:lastModifiedBy>Tekla Hicks</cp:lastModifiedBy>
  <cp:revision>1</cp:revision>
  <dcterms:created xsi:type="dcterms:W3CDTF">2026-07-05T19:57:00Z</dcterms:created>
  <dcterms:modified xsi:type="dcterms:W3CDTF">2026-07-05T21:06:00Z</dcterms:modified>
</cp:coreProperties>
</file>